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BB" w:rsidRPr="00A50F57" w:rsidRDefault="00A50F57" w:rsidP="00C1086F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4467860</wp:posOffset>
            </wp:positionH>
            <wp:positionV relativeFrom="margin">
              <wp:posOffset>264160</wp:posOffset>
            </wp:positionV>
            <wp:extent cx="1584960" cy="1682115"/>
            <wp:effectExtent l="19050" t="0" r="0" b="0"/>
            <wp:wrapSquare wrapText="bothSides"/>
            <wp:docPr id="2" name="Imagen 1" descr="http://lh5.ggpht.com/_PIfl5woEALw/Sw7hHGlaSUI/AAAAAAAAAfQ/TCR6OjibKQM/Las_5_erres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5.ggpht.com/_PIfl5woEALw/Sw7hHGlaSUI/AAAAAAAAAfQ/TCR6OjibKQM/Las_5_erres.jpg?imgmax=6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4D9" w:rsidRPr="00A50F57" w:rsidRDefault="00BF4FBE" w:rsidP="00C1086F">
      <w:pPr>
        <w:jc w:val="center"/>
        <w:rPr>
          <w:rFonts w:ascii="Arial" w:hAnsi="Arial" w:cs="Arial"/>
          <w:b/>
          <w:lang w:val="es-ES"/>
        </w:rPr>
      </w:pPr>
      <w:r w:rsidRPr="00A50F57">
        <w:rPr>
          <w:rFonts w:ascii="Arial" w:hAnsi="Arial" w:cs="Arial"/>
          <w:b/>
          <w:lang w:val="es-ES"/>
        </w:rPr>
        <w:t xml:space="preserve">Sesión </w:t>
      </w:r>
      <w:r w:rsidR="00F60706" w:rsidRPr="00A50F57">
        <w:rPr>
          <w:rFonts w:ascii="Arial" w:hAnsi="Arial" w:cs="Arial"/>
          <w:b/>
          <w:lang w:val="es-ES"/>
        </w:rPr>
        <w:t>4</w:t>
      </w:r>
    </w:p>
    <w:p w:rsidR="001D659A" w:rsidRPr="00A50F57" w:rsidRDefault="001D659A" w:rsidP="006874D9">
      <w:pPr>
        <w:jc w:val="both"/>
        <w:rPr>
          <w:rFonts w:ascii="Arial" w:eastAsia="Times New Roman" w:hAnsi="Arial" w:cs="Arial"/>
          <w:bCs/>
          <w:lang w:val="es-ES"/>
        </w:rPr>
      </w:pPr>
      <w:r w:rsidRPr="00A50F57">
        <w:rPr>
          <w:rFonts w:ascii="Arial" w:eastAsia="Times New Roman" w:hAnsi="Arial" w:cs="Arial"/>
          <w:b/>
          <w:bCs/>
          <w:lang w:val="es-ES"/>
        </w:rPr>
        <w:t xml:space="preserve">Fecha: </w:t>
      </w:r>
      <w:r w:rsidR="00A50F57" w:rsidRPr="00A50F57">
        <w:rPr>
          <w:rFonts w:ascii="Arial" w:eastAsia="Times New Roman" w:hAnsi="Arial" w:cs="Arial"/>
          <w:bCs/>
          <w:lang w:val="es-ES"/>
        </w:rPr>
        <w:t>Marzo 04</w:t>
      </w:r>
      <w:r w:rsidR="006C7EF1" w:rsidRPr="00A50F57">
        <w:rPr>
          <w:rFonts w:ascii="Arial" w:eastAsia="Times New Roman" w:hAnsi="Arial" w:cs="Arial"/>
          <w:bCs/>
          <w:lang w:val="es-ES"/>
        </w:rPr>
        <w:t xml:space="preserve"> </w:t>
      </w:r>
      <w:r w:rsidR="003A21F2" w:rsidRPr="00A50F57">
        <w:rPr>
          <w:rFonts w:ascii="Arial" w:eastAsia="Times New Roman" w:hAnsi="Arial" w:cs="Arial"/>
          <w:bCs/>
          <w:lang w:val="es-ES"/>
        </w:rPr>
        <w:t>de 2013</w:t>
      </w:r>
      <w:r w:rsidR="00A50F57">
        <w:rPr>
          <w:rFonts w:ascii="Arial" w:eastAsia="Times New Roman" w:hAnsi="Arial" w:cs="Arial"/>
          <w:bCs/>
          <w:lang w:val="es-ES"/>
        </w:rPr>
        <w:tab/>
      </w:r>
      <w:r w:rsidR="00A50F57">
        <w:rPr>
          <w:rFonts w:ascii="Arial" w:eastAsia="Times New Roman" w:hAnsi="Arial" w:cs="Arial"/>
          <w:bCs/>
          <w:lang w:val="es-ES"/>
        </w:rPr>
        <w:tab/>
      </w:r>
      <w:r w:rsidR="00A50F57">
        <w:rPr>
          <w:rFonts w:ascii="Arial" w:eastAsia="Times New Roman" w:hAnsi="Arial" w:cs="Arial"/>
          <w:bCs/>
          <w:lang w:val="es-ES"/>
        </w:rPr>
        <w:tab/>
      </w:r>
      <w:r w:rsidR="00A50F57">
        <w:rPr>
          <w:rFonts w:ascii="Arial" w:eastAsia="Times New Roman" w:hAnsi="Arial" w:cs="Arial"/>
          <w:bCs/>
          <w:lang w:val="es-ES"/>
        </w:rPr>
        <w:tab/>
      </w:r>
      <w:r w:rsidR="00A50F57">
        <w:rPr>
          <w:rFonts w:ascii="Arial" w:eastAsia="Times New Roman" w:hAnsi="Arial" w:cs="Arial"/>
          <w:bCs/>
          <w:lang w:val="es-ES"/>
        </w:rPr>
        <w:tab/>
      </w:r>
      <w:r w:rsidR="00A50F57">
        <w:rPr>
          <w:rFonts w:ascii="Arial" w:eastAsia="Times New Roman" w:hAnsi="Arial" w:cs="Arial"/>
          <w:bCs/>
          <w:lang w:val="es-ES"/>
        </w:rPr>
        <w:tab/>
      </w:r>
      <w:r w:rsidR="00A50F57">
        <w:rPr>
          <w:rFonts w:ascii="Arial" w:eastAsia="Times New Roman" w:hAnsi="Arial" w:cs="Arial"/>
          <w:bCs/>
          <w:lang w:val="es-ES"/>
        </w:rPr>
        <w:tab/>
      </w:r>
    </w:p>
    <w:p w:rsidR="00A50F57" w:rsidRPr="00A50F57" w:rsidRDefault="00A50F57" w:rsidP="00A50F57">
      <w:pPr>
        <w:jc w:val="both"/>
        <w:rPr>
          <w:rFonts w:ascii="Arial" w:eastAsia="Times New Roman" w:hAnsi="Arial" w:cs="Arial"/>
          <w:b/>
          <w:bCs/>
          <w:lang w:val="es-ES"/>
        </w:rPr>
      </w:pPr>
      <w:r w:rsidRPr="00A50F57">
        <w:rPr>
          <w:rFonts w:ascii="Arial" w:eastAsia="Times New Roman" w:hAnsi="Arial" w:cs="Arial"/>
          <w:b/>
          <w:bCs/>
          <w:lang w:val="es-ES"/>
        </w:rPr>
        <w:t>Recolección de Basuras</w:t>
      </w:r>
    </w:p>
    <w:p w:rsidR="00A50F57" w:rsidRPr="00A50F57" w:rsidRDefault="00A50F57" w:rsidP="00A50F57">
      <w:pPr>
        <w:jc w:val="both"/>
        <w:rPr>
          <w:rFonts w:ascii="Arial" w:eastAsia="Times New Roman" w:hAnsi="Arial" w:cs="Arial"/>
          <w:bCs/>
          <w:lang w:val="es-ES"/>
        </w:rPr>
      </w:pPr>
      <w:r w:rsidRPr="00A50F57">
        <w:rPr>
          <w:rFonts w:ascii="Arial" w:eastAsia="Times New Roman" w:hAnsi="Arial" w:cs="Arial"/>
          <w:bCs/>
          <w:lang w:val="es-ES"/>
        </w:rPr>
        <w:t>Dimensiones: cognitiva, socio-afectiva- comunicativa.</w:t>
      </w:r>
    </w:p>
    <w:p w:rsidR="00A50F57" w:rsidRPr="00A50F57" w:rsidRDefault="00A50F57" w:rsidP="00A50F57">
      <w:pPr>
        <w:jc w:val="both"/>
        <w:rPr>
          <w:rFonts w:ascii="Arial" w:eastAsia="Times New Roman" w:hAnsi="Arial" w:cs="Arial"/>
          <w:b/>
          <w:bCs/>
          <w:lang w:val="es-ES"/>
        </w:rPr>
      </w:pPr>
      <w:r w:rsidRPr="00A50F57">
        <w:rPr>
          <w:rFonts w:ascii="Arial" w:eastAsia="Times New Roman" w:hAnsi="Arial" w:cs="Arial"/>
          <w:b/>
          <w:bCs/>
          <w:lang w:val="es-ES"/>
        </w:rPr>
        <w:t>EJES TRANSVERSALES</w:t>
      </w:r>
    </w:p>
    <w:p w:rsidR="00A50F57" w:rsidRPr="00A50F57" w:rsidRDefault="00A50F57" w:rsidP="00A50F57">
      <w:pPr>
        <w:jc w:val="both"/>
        <w:rPr>
          <w:rFonts w:ascii="Arial" w:eastAsia="Times New Roman" w:hAnsi="Arial" w:cs="Arial"/>
          <w:bCs/>
          <w:lang w:val="es-ES"/>
        </w:rPr>
      </w:pPr>
      <w:r w:rsidRPr="00A50F57">
        <w:rPr>
          <w:rFonts w:ascii="Arial" w:eastAsia="Times New Roman" w:hAnsi="Arial" w:cs="Arial"/>
          <w:bCs/>
          <w:lang w:val="es-ES"/>
        </w:rPr>
        <w:t>Educación en valores: fomento del aseo de los lugares que le rodean.</w:t>
      </w:r>
    </w:p>
    <w:p w:rsidR="00A50F57" w:rsidRPr="00A50F57" w:rsidRDefault="00A50F57" w:rsidP="00A50F57">
      <w:pPr>
        <w:jc w:val="both"/>
        <w:rPr>
          <w:rFonts w:ascii="Arial" w:eastAsia="Times New Roman" w:hAnsi="Arial" w:cs="Arial"/>
          <w:bCs/>
          <w:lang w:val="es-ES"/>
        </w:rPr>
      </w:pPr>
      <w:r w:rsidRPr="00A50F57">
        <w:rPr>
          <w:rFonts w:ascii="Arial" w:eastAsia="Times New Roman" w:hAnsi="Arial" w:cs="Arial"/>
          <w:bCs/>
          <w:lang w:val="es-ES"/>
        </w:rPr>
        <w:t>Indicador de logro: reconoce la importancia de separar los diferentes tipos de basura.</w:t>
      </w:r>
    </w:p>
    <w:p w:rsidR="00A50F57" w:rsidRPr="00A50F57" w:rsidRDefault="00A50F57" w:rsidP="00A50F57">
      <w:pPr>
        <w:jc w:val="both"/>
        <w:rPr>
          <w:rFonts w:ascii="Arial" w:eastAsia="Times New Roman" w:hAnsi="Arial" w:cs="Arial"/>
          <w:bCs/>
          <w:u w:val="single"/>
          <w:lang w:val="es-ES"/>
        </w:rPr>
      </w:pPr>
      <w:r w:rsidRPr="00A50F57">
        <w:rPr>
          <w:rFonts w:ascii="Arial" w:eastAsia="Times New Roman" w:hAnsi="Arial" w:cs="Arial"/>
          <w:bCs/>
          <w:u w:val="single"/>
          <w:lang w:val="es-ES"/>
        </w:rPr>
        <w:t>Actividad</w:t>
      </w:r>
    </w:p>
    <w:p w:rsidR="00A50F57" w:rsidRPr="00A50F57" w:rsidRDefault="00A50F57" w:rsidP="00A50F57">
      <w:pPr>
        <w:jc w:val="both"/>
        <w:rPr>
          <w:rFonts w:ascii="Arial" w:eastAsiaTheme="minorHAnsi" w:hAnsi="Arial" w:cs="Arial"/>
          <w:b/>
          <w:lang w:eastAsia="en-US"/>
        </w:rPr>
      </w:pPr>
      <w:r w:rsidRPr="00A50F57">
        <w:rPr>
          <w:rFonts w:ascii="Arial" w:hAnsi="Arial" w:cs="Arial"/>
          <w:b/>
        </w:rPr>
        <w:t>Inicio</w:t>
      </w:r>
    </w:p>
    <w:p w:rsidR="00A50F57" w:rsidRPr="00A50F57" w:rsidRDefault="00A50F57" w:rsidP="00A50F57">
      <w:pPr>
        <w:jc w:val="both"/>
        <w:rPr>
          <w:rFonts w:ascii="Arial" w:hAnsi="Arial" w:cs="Arial"/>
        </w:rPr>
      </w:pPr>
      <w:r w:rsidRPr="00A50F57">
        <w:rPr>
          <w:rFonts w:ascii="Arial" w:hAnsi="Arial" w:cs="Arial"/>
        </w:rPr>
        <w:t>Juego libre con el material lúdico del CEPARCITO.</w:t>
      </w:r>
    </w:p>
    <w:p w:rsidR="00A50F57" w:rsidRPr="00A50F57" w:rsidRDefault="00A50F57" w:rsidP="00A50F57">
      <w:pPr>
        <w:spacing w:after="0"/>
        <w:jc w:val="both"/>
        <w:rPr>
          <w:rFonts w:ascii="Arial" w:hAnsi="Arial" w:cs="Arial"/>
        </w:rPr>
      </w:pPr>
    </w:p>
    <w:p w:rsidR="00A50F57" w:rsidRPr="00A50F57" w:rsidRDefault="00A50F57" w:rsidP="00A50F57">
      <w:pPr>
        <w:spacing w:after="0"/>
        <w:jc w:val="both"/>
        <w:rPr>
          <w:rFonts w:ascii="Arial" w:hAnsi="Arial" w:cs="Arial"/>
          <w:b/>
        </w:rPr>
      </w:pPr>
      <w:r w:rsidRPr="00A50F57">
        <w:rPr>
          <w:rFonts w:ascii="Arial" w:hAnsi="Arial" w:cs="Arial"/>
          <w:b/>
        </w:rPr>
        <w:t>Desarrollo</w:t>
      </w:r>
    </w:p>
    <w:p w:rsidR="00A50F57" w:rsidRPr="00A50F57" w:rsidRDefault="00A50F57" w:rsidP="00A50F57">
      <w:pPr>
        <w:spacing w:after="0"/>
        <w:jc w:val="both"/>
        <w:rPr>
          <w:rFonts w:ascii="Arial" w:hAnsi="Arial" w:cs="Arial"/>
          <w:b/>
        </w:rPr>
      </w:pPr>
    </w:p>
    <w:p w:rsidR="00A50F57" w:rsidRDefault="00A50F57" w:rsidP="0048290C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A50F57">
        <w:rPr>
          <w:rFonts w:ascii="Arial" w:hAnsi="Arial" w:cs="Arial"/>
        </w:rPr>
        <w:t>Se iniciará hablando sobre la importancia del aseo y el reciclaje. Luego se</w:t>
      </w:r>
      <w:r w:rsidR="00482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irá a la sala de informática</w:t>
      </w:r>
      <w:r w:rsidR="00075D0B">
        <w:rPr>
          <w:rFonts w:ascii="Arial" w:hAnsi="Arial" w:cs="Arial"/>
        </w:rPr>
        <w:t xml:space="preserve"> se observará el video de </w:t>
      </w:r>
      <w:proofErr w:type="spellStart"/>
      <w:r w:rsidR="00075D0B">
        <w:rPr>
          <w:rFonts w:ascii="Arial" w:hAnsi="Arial" w:cs="Arial"/>
        </w:rPr>
        <w:t>Doki</w:t>
      </w:r>
      <w:proofErr w:type="spellEnd"/>
      <w:r w:rsidR="00075D0B">
        <w:rPr>
          <w:rFonts w:ascii="Arial" w:hAnsi="Arial" w:cs="Arial"/>
        </w:rPr>
        <w:t xml:space="preserve"> “el </w:t>
      </w:r>
      <w:proofErr w:type="spellStart"/>
      <w:r w:rsidR="00075D0B">
        <w:rPr>
          <w:rFonts w:ascii="Arial" w:hAnsi="Arial" w:cs="Arial"/>
        </w:rPr>
        <w:t>mundi</w:t>
      </w:r>
      <w:proofErr w:type="spellEnd"/>
      <w:r w:rsidR="00075D0B">
        <w:rPr>
          <w:rFonts w:ascii="Arial" w:hAnsi="Arial" w:cs="Arial"/>
        </w:rPr>
        <w:t xml:space="preserve"> del reciclaje”, luego se procederá a realizar</w:t>
      </w:r>
      <w:r w:rsidR="0048290C">
        <w:rPr>
          <w:rFonts w:ascii="Arial" w:hAnsi="Arial" w:cs="Arial"/>
        </w:rPr>
        <w:t xml:space="preserve"> la actividad 4</w:t>
      </w:r>
      <w:r w:rsidRPr="00A50F57">
        <w:rPr>
          <w:rFonts w:ascii="Arial" w:hAnsi="Arial" w:cs="Arial"/>
        </w:rPr>
        <w:t xml:space="preserve"> </w:t>
      </w:r>
      <w:r w:rsidR="0048290C">
        <w:rPr>
          <w:rFonts w:ascii="Arial" w:hAnsi="Arial" w:cs="Arial"/>
        </w:rPr>
        <w:t>“</w:t>
      </w:r>
      <w:r w:rsidR="0048290C" w:rsidRPr="0048290C">
        <w:rPr>
          <w:rFonts w:ascii="Arial" w:hAnsi="Arial" w:cs="Arial"/>
        </w:rPr>
        <w:t>¿Sa</w:t>
      </w:r>
      <w:r w:rsidR="0048290C">
        <w:rPr>
          <w:rFonts w:ascii="Arial" w:hAnsi="Arial" w:cs="Arial"/>
        </w:rPr>
        <w:t>bes separar los residuos</w:t>
      </w:r>
      <w:r w:rsidR="0048290C" w:rsidRPr="0048290C">
        <w:rPr>
          <w:rFonts w:ascii="Arial" w:hAnsi="Arial" w:cs="Arial"/>
        </w:rPr>
        <w:t>? Juguemos con el oso Robín</w:t>
      </w:r>
      <w:r w:rsidR="0048290C">
        <w:rPr>
          <w:rFonts w:ascii="Arial" w:hAnsi="Arial" w:cs="Arial"/>
        </w:rPr>
        <w:t>, permitiéndoles a los niños interactuar con el oso Robín que es el encargado de vigilar las canacas de basura</w:t>
      </w:r>
      <w:r w:rsidR="00075D0B">
        <w:rPr>
          <w:rFonts w:ascii="Arial" w:hAnsi="Arial" w:cs="Arial"/>
        </w:rPr>
        <w:t xml:space="preserve"> haciendo gesto de agrado cuando se introduce la basura en la caneca correcta o gruñe cuando se procede a arrojar la basura en una caneca de reciclaje que no corresponde;</w:t>
      </w:r>
      <w:r w:rsidR="0048290C">
        <w:rPr>
          <w:rFonts w:ascii="Arial" w:hAnsi="Arial" w:cs="Arial"/>
        </w:rPr>
        <w:t xml:space="preserve"> los niños y niñas deberán depositar los diferentes residuos de basura</w:t>
      </w:r>
      <w:r w:rsidR="00075D0B">
        <w:rPr>
          <w:rFonts w:ascii="Arial" w:hAnsi="Arial" w:cs="Arial"/>
        </w:rPr>
        <w:t xml:space="preserve"> en los botes de basura correspondientes,</w:t>
      </w:r>
      <w:r w:rsidR="0048290C">
        <w:rPr>
          <w:rFonts w:ascii="Arial" w:hAnsi="Arial" w:cs="Arial"/>
        </w:rPr>
        <w:t xml:space="preserve"> con el propósito de que ellos se vayan familiarizando con el reciclaje</w:t>
      </w:r>
      <w:r w:rsidR="00D745B6">
        <w:rPr>
          <w:rFonts w:ascii="Arial" w:hAnsi="Arial" w:cs="Arial"/>
        </w:rPr>
        <w:t>,</w:t>
      </w:r>
      <w:r w:rsidR="0048290C">
        <w:rPr>
          <w:rFonts w:ascii="Arial" w:hAnsi="Arial" w:cs="Arial"/>
        </w:rPr>
        <w:t xml:space="preserve"> </w:t>
      </w:r>
      <w:r w:rsidR="00075D0B">
        <w:rPr>
          <w:rFonts w:ascii="Arial" w:hAnsi="Arial" w:cs="Arial"/>
        </w:rPr>
        <w:t>conociendo</w:t>
      </w:r>
      <w:r w:rsidR="0048290C">
        <w:rPr>
          <w:rFonts w:ascii="Arial" w:hAnsi="Arial" w:cs="Arial"/>
        </w:rPr>
        <w:t xml:space="preserve"> cuáles son las canecas correspondientes para cada tipo de residuo</w:t>
      </w:r>
      <w:r w:rsidR="00075D0B">
        <w:rPr>
          <w:rFonts w:ascii="Arial" w:hAnsi="Arial" w:cs="Arial"/>
        </w:rPr>
        <w:t xml:space="preserve"> de basura. Después</w:t>
      </w:r>
      <w:r w:rsidR="0048290C">
        <w:rPr>
          <w:rFonts w:ascii="Arial" w:hAnsi="Arial" w:cs="Arial"/>
        </w:rPr>
        <w:t xml:space="preserve"> </w:t>
      </w:r>
      <w:r w:rsidRPr="0048290C">
        <w:rPr>
          <w:rFonts w:ascii="Arial" w:hAnsi="Arial" w:cs="Arial"/>
        </w:rPr>
        <w:t xml:space="preserve">se realizará un juego en el cuál todos los niños y niñas en unas canecas </w:t>
      </w:r>
      <w:r w:rsidR="00075D0B">
        <w:rPr>
          <w:rFonts w:ascii="Arial" w:hAnsi="Arial" w:cs="Arial"/>
        </w:rPr>
        <w:t>elaboradas por la docente deben separar</w:t>
      </w:r>
      <w:r w:rsidRPr="0048290C">
        <w:rPr>
          <w:rFonts w:ascii="Arial" w:hAnsi="Arial" w:cs="Arial"/>
        </w:rPr>
        <w:t xml:space="preserve"> los materiales de reciclaje como papel,  orgánicos, </w:t>
      </w:r>
      <w:r w:rsidR="00075D0B">
        <w:rPr>
          <w:rFonts w:ascii="Arial" w:hAnsi="Arial" w:cs="Arial"/>
        </w:rPr>
        <w:t xml:space="preserve">plástico, </w:t>
      </w:r>
      <w:r w:rsidRPr="0048290C">
        <w:rPr>
          <w:rFonts w:ascii="Arial" w:hAnsi="Arial" w:cs="Arial"/>
        </w:rPr>
        <w:t>entre otros.</w:t>
      </w:r>
    </w:p>
    <w:p w:rsidR="00581513" w:rsidRPr="0048290C" w:rsidRDefault="00581513" w:rsidP="0048290C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último se elaborará un mapa conceptual del reciclaje mediante imágenes </w:t>
      </w:r>
      <w:r w:rsidR="00D745B6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con lana de colores como conectores. </w:t>
      </w:r>
    </w:p>
    <w:p w:rsidR="00A50F57" w:rsidRPr="00A50F57" w:rsidRDefault="00A50F57" w:rsidP="00A50F57">
      <w:pPr>
        <w:spacing w:after="0"/>
        <w:jc w:val="both"/>
        <w:rPr>
          <w:rFonts w:ascii="Arial" w:hAnsi="Arial" w:cs="Arial"/>
        </w:rPr>
      </w:pPr>
    </w:p>
    <w:p w:rsidR="00A50F57" w:rsidRPr="00A50F57" w:rsidRDefault="00A50F57" w:rsidP="00A50F57">
      <w:pPr>
        <w:spacing w:after="0"/>
        <w:jc w:val="both"/>
        <w:rPr>
          <w:rFonts w:ascii="Arial" w:hAnsi="Arial" w:cs="Arial"/>
        </w:rPr>
      </w:pPr>
    </w:p>
    <w:p w:rsidR="00A50F57" w:rsidRPr="00A50F57" w:rsidRDefault="00A50F57" w:rsidP="00A50F57">
      <w:pPr>
        <w:spacing w:after="0"/>
        <w:jc w:val="both"/>
        <w:rPr>
          <w:rFonts w:ascii="Arial" w:hAnsi="Arial" w:cs="Arial"/>
          <w:b/>
        </w:rPr>
      </w:pPr>
      <w:r w:rsidRPr="00A50F57">
        <w:rPr>
          <w:rFonts w:ascii="Arial" w:hAnsi="Arial" w:cs="Arial"/>
          <w:b/>
        </w:rPr>
        <w:t>Desenlace</w:t>
      </w:r>
    </w:p>
    <w:p w:rsidR="00A50F57" w:rsidRPr="00A50F57" w:rsidRDefault="00A50F57" w:rsidP="00A50F57">
      <w:pPr>
        <w:spacing w:after="0"/>
        <w:jc w:val="both"/>
        <w:rPr>
          <w:rFonts w:ascii="Arial" w:hAnsi="Arial" w:cs="Arial"/>
        </w:rPr>
      </w:pPr>
    </w:p>
    <w:p w:rsidR="00A50F57" w:rsidRDefault="00581513" w:rsidP="00A50F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A50F57" w:rsidRPr="00A50F57">
        <w:rPr>
          <w:rFonts w:ascii="Arial" w:hAnsi="Arial" w:cs="Arial"/>
        </w:rPr>
        <w:t>procede a organizar a los niños para la despedida.</w:t>
      </w:r>
    </w:p>
    <w:p w:rsidR="00581513" w:rsidRPr="00A50F57" w:rsidRDefault="00581513" w:rsidP="00A50F57">
      <w:pPr>
        <w:spacing w:after="0"/>
        <w:jc w:val="both"/>
        <w:rPr>
          <w:rFonts w:ascii="Arial" w:hAnsi="Arial" w:cs="Arial"/>
        </w:rPr>
      </w:pPr>
    </w:p>
    <w:p w:rsidR="00A64597" w:rsidRPr="00581513" w:rsidRDefault="006874D9" w:rsidP="00581513">
      <w:pPr>
        <w:jc w:val="both"/>
        <w:rPr>
          <w:rFonts w:ascii="Arial" w:eastAsia="Times New Roman" w:hAnsi="Arial" w:cs="Arial"/>
          <w:bCs/>
          <w:u w:val="single"/>
          <w:lang w:val="es-ES"/>
        </w:rPr>
      </w:pPr>
      <w:r w:rsidRPr="00A50F57">
        <w:rPr>
          <w:rFonts w:ascii="Arial" w:hAnsi="Arial" w:cs="Arial"/>
          <w:b/>
        </w:rPr>
        <w:lastRenderedPageBreak/>
        <w:t xml:space="preserve">Evaluación: </w:t>
      </w:r>
      <w:r w:rsidR="00A50F57" w:rsidRPr="00A50F57">
        <w:rPr>
          <w:rFonts w:ascii="Arial" w:hAnsi="Arial" w:cs="Arial"/>
        </w:rPr>
        <w:t xml:space="preserve">mediante el juego de separación de basuras se observará la apropiación sobre el tema de recolección de basuras y en el momento de la lonchera cuando depositen las basuritas de su lonchera en la caneca de la basura o simplemente si las dejan en sus puestos. </w:t>
      </w:r>
      <w:r w:rsidR="00AD3C44" w:rsidRPr="00A50F57">
        <w:rPr>
          <w:rFonts w:ascii="Arial" w:hAnsi="Arial" w:cs="Arial"/>
        </w:rPr>
        <w:t xml:space="preserve"> </w:t>
      </w:r>
    </w:p>
    <w:p w:rsidR="006874D9" w:rsidRPr="00A50F57" w:rsidRDefault="006874D9" w:rsidP="006874D9">
      <w:pPr>
        <w:jc w:val="both"/>
        <w:rPr>
          <w:rFonts w:ascii="Arial" w:hAnsi="Arial" w:cs="Arial"/>
        </w:rPr>
      </w:pPr>
      <w:r w:rsidRPr="00A50F57">
        <w:rPr>
          <w:rFonts w:ascii="Arial" w:hAnsi="Arial" w:cs="Arial"/>
          <w:b/>
        </w:rPr>
        <w:t>Observaciones maestra cooperadora</w:t>
      </w:r>
      <w:r w:rsidRPr="00A50F57">
        <w:rPr>
          <w:rFonts w:ascii="Arial" w:hAnsi="Arial" w:cs="Arial"/>
        </w:rPr>
        <w:t>: ______________________________</w:t>
      </w:r>
      <w:r w:rsidR="00C1086F" w:rsidRPr="00A50F57">
        <w:rPr>
          <w:rFonts w:ascii="Arial" w:hAnsi="Arial" w:cs="Arial"/>
        </w:rPr>
        <w:t>___</w:t>
      </w:r>
      <w:r w:rsidRPr="00A50F57">
        <w:rPr>
          <w:rFonts w:ascii="Arial" w:hAnsi="Arial" w:cs="Arial"/>
        </w:rPr>
        <w:softHyphen/>
      </w:r>
      <w:r w:rsidRPr="00A50F57">
        <w:rPr>
          <w:rFonts w:ascii="Arial" w:hAnsi="Arial" w:cs="Arial"/>
        </w:rPr>
        <w:softHyphen/>
      </w:r>
      <w:r w:rsidRPr="00A50F57">
        <w:rPr>
          <w:rFonts w:ascii="Arial" w:hAnsi="Arial" w:cs="Arial"/>
        </w:rPr>
        <w:softHyphen/>
      </w:r>
      <w:r w:rsidRPr="00A50F57">
        <w:rPr>
          <w:rFonts w:ascii="Arial" w:hAnsi="Arial" w:cs="Arial"/>
        </w:rPr>
        <w:softHyphen/>
      </w:r>
      <w:r w:rsidRPr="00A50F57">
        <w:rPr>
          <w:rFonts w:ascii="Arial" w:hAnsi="Arial" w:cs="Arial"/>
        </w:rPr>
        <w:softHyphen/>
      </w:r>
    </w:p>
    <w:p w:rsidR="003D1DE5" w:rsidRPr="00A50F57" w:rsidRDefault="006874D9" w:rsidP="00605E68">
      <w:pPr>
        <w:jc w:val="both"/>
        <w:rPr>
          <w:rFonts w:ascii="Arial" w:hAnsi="Arial" w:cs="Arial"/>
        </w:rPr>
      </w:pPr>
      <w:r w:rsidRPr="00A50F57">
        <w:rPr>
          <w:rFonts w:ascii="Arial" w:hAnsi="Arial" w:cs="Arial"/>
        </w:rPr>
        <w:t>_______________________________________________________________</w:t>
      </w:r>
      <w:r w:rsidR="00C1086F" w:rsidRPr="00A50F57">
        <w:rPr>
          <w:rFonts w:ascii="Arial" w:hAnsi="Arial" w:cs="Arial"/>
        </w:rPr>
        <w:t>__</w:t>
      </w:r>
      <w:bookmarkStart w:id="0" w:name="_GoBack"/>
      <w:bookmarkEnd w:id="0"/>
    </w:p>
    <w:sectPr w:rsidR="003D1DE5" w:rsidRPr="00A50F57" w:rsidSect="00DE3A83"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9AD" w:rsidRDefault="002829AD" w:rsidP="00E53DBB">
      <w:pPr>
        <w:spacing w:after="0" w:line="240" w:lineRule="auto"/>
      </w:pPr>
      <w:r>
        <w:separator/>
      </w:r>
    </w:p>
  </w:endnote>
  <w:endnote w:type="continuationSeparator" w:id="0">
    <w:p w:rsidR="002829AD" w:rsidRDefault="002829AD" w:rsidP="00E5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9AD" w:rsidRDefault="002829AD" w:rsidP="00E53DBB">
      <w:pPr>
        <w:spacing w:after="0" w:line="240" w:lineRule="auto"/>
      </w:pPr>
      <w:r>
        <w:separator/>
      </w:r>
    </w:p>
  </w:footnote>
  <w:footnote w:type="continuationSeparator" w:id="0">
    <w:p w:rsidR="002829AD" w:rsidRDefault="002829AD" w:rsidP="00E5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BB" w:rsidRDefault="00E53DBB">
    <w:pPr>
      <w:pStyle w:val="Encabezado"/>
    </w:pPr>
    <w:r w:rsidRPr="00E53DB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1216289</wp:posOffset>
          </wp:positionH>
          <wp:positionV relativeFrom="paragraph">
            <wp:posOffset>-294304</wp:posOffset>
          </wp:positionV>
          <wp:extent cx="2797342" cy="715992"/>
          <wp:effectExtent l="19050" t="0" r="3008" b="0"/>
          <wp:wrapNone/>
          <wp:docPr id="9" name="Imagen 5" descr="poll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ollit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342" cy="715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2767"/>
    <w:multiLevelType w:val="hybridMultilevel"/>
    <w:tmpl w:val="FD44E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847E7"/>
    <w:multiLevelType w:val="hybridMultilevel"/>
    <w:tmpl w:val="FD44E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F7D0C"/>
    <w:multiLevelType w:val="hybridMultilevel"/>
    <w:tmpl w:val="FD44E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A0FE3"/>
    <w:multiLevelType w:val="hybridMultilevel"/>
    <w:tmpl w:val="FD44E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A05"/>
    <w:multiLevelType w:val="hybridMultilevel"/>
    <w:tmpl w:val="FD44E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C5B95"/>
    <w:multiLevelType w:val="hybridMultilevel"/>
    <w:tmpl w:val="FD44E3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21B4"/>
    <w:rsid w:val="0000220D"/>
    <w:rsid w:val="00075D0B"/>
    <w:rsid w:val="00080669"/>
    <w:rsid w:val="000F1875"/>
    <w:rsid w:val="000F4C81"/>
    <w:rsid w:val="00131C40"/>
    <w:rsid w:val="00196274"/>
    <w:rsid w:val="001D659A"/>
    <w:rsid w:val="001E4321"/>
    <w:rsid w:val="00204F16"/>
    <w:rsid w:val="002668AF"/>
    <w:rsid w:val="002829AD"/>
    <w:rsid w:val="002F0C58"/>
    <w:rsid w:val="003266C6"/>
    <w:rsid w:val="00351C4A"/>
    <w:rsid w:val="00360F58"/>
    <w:rsid w:val="00377E3E"/>
    <w:rsid w:val="00390D14"/>
    <w:rsid w:val="003A21F2"/>
    <w:rsid w:val="003D1DE5"/>
    <w:rsid w:val="003D1FF4"/>
    <w:rsid w:val="003E3E96"/>
    <w:rsid w:val="003E5E74"/>
    <w:rsid w:val="003F204C"/>
    <w:rsid w:val="00437EF2"/>
    <w:rsid w:val="0048290C"/>
    <w:rsid w:val="004A5E40"/>
    <w:rsid w:val="004D1C8D"/>
    <w:rsid w:val="004D3998"/>
    <w:rsid w:val="004D77E7"/>
    <w:rsid w:val="00581513"/>
    <w:rsid w:val="005D5888"/>
    <w:rsid w:val="00602E5E"/>
    <w:rsid w:val="00605E68"/>
    <w:rsid w:val="00613493"/>
    <w:rsid w:val="006403AF"/>
    <w:rsid w:val="00641DC1"/>
    <w:rsid w:val="006874D9"/>
    <w:rsid w:val="006B67CB"/>
    <w:rsid w:val="006C58CE"/>
    <w:rsid w:val="006C7EF1"/>
    <w:rsid w:val="0076310E"/>
    <w:rsid w:val="0087534D"/>
    <w:rsid w:val="008A624F"/>
    <w:rsid w:val="008B4AB2"/>
    <w:rsid w:val="008C0DE9"/>
    <w:rsid w:val="00912DE8"/>
    <w:rsid w:val="00931BA4"/>
    <w:rsid w:val="009726D3"/>
    <w:rsid w:val="00A125FF"/>
    <w:rsid w:val="00A36F50"/>
    <w:rsid w:val="00A50F57"/>
    <w:rsid w:val="00A532EA"/>
    <w:rsid w:val="00A64597"/>
    <w:rsid w:val="00AA1850"/>
    <w:rsid w:val="00AD3C44"/>
    <w:rsid w:val="00BB46DF"/>
    <w:rsid w:val="00BB7EDC"/>
    <w:rsid w:val="00BF4FBE"/>
    <w:rsid w:val="00C03D51"/>
    <w:rsid w:val="00C1086F"/>
    <w:rsid w:val="00C10CAC"/>
    <w:rsid w:val="00C11C5E"/>
    <w:rsid w:val="00C55EC1"/>
    <w:rsid w:val="00C85964"/>
    <w:rsid w:val="00CA2C1D"/>
    <w:rsid w:val="00CD0BD6"/>
    <w:rsid w:val="00CD18B6"/>
    <w:rsid w:val="00D019CB"/>
    <w:rsid w:val="00D05F74"/>
    <w:rsid w:val="00D11486"/>
    <w:rsid w:val="00D429B3"/>
    <w:rsid w:val="00D52A17"/>
    <w:rsid w:val="00D745B6"/>
    <w:rsid w:val="00DE3A83"/>
    <w:rsid w:val="00E13CD9"/>
    <w:rsid w:val="00E53DBB"/>
    <w:rsid w:val="00EA0FEF"/>
    <w:rsid w:val="00EA4B90"/>
    <w:rsid w:val="00EB5E51"/>
    <w:rsid w:val="00ED21B4"/>
    <w:rsid w:val="00EE18B4"/>
    <w:rsid w:val="00F424C9"/>
    <w:rsid w:val="00F4256B"/>
    <w:rsid w:val="00F60706"/>
    <w:rsid w:val="00F637A4"/>
    <w:rsid w:val="00FE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98"/>
  </w:style>
  <w:style w:type="paragraph" w:styleId="Ttulo2">
    <w:name w:val="heading 2"/>
    <w:basedOn w:val="Normal"/>
    <w:link w:val="Ttulo2Car"/>
    <w:uiPriority w:val="9"/>
    <w:qFormat/>
    <w:rsid w:val="00080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1B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D21B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1F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53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3DBB"/>
  </w:style>
  <w:style w:type="paragraph" w:styleId="Piedepgina">
    <w:name w:val="footer"/>
    <w:basedOn w:val="Normal"/>
    <w:link w:val="PiedepginaCar"/>
    <w:uiPriority w:val="99"/>
    <w:semiHidden/>
    <w:unhideWhenUsed/>
    <w:rsid w:val="00E53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3DBB"/>
  </w:style>
  <w:style w:type="character" w:customStyle="1" w:styleId="Ttulo2Car">
    <w:name w:val="Título 2 Car"/>
    <w:basedOn w:val="Fuentedeprrafopredeter"/>
    <w:link w:val="Ttulo2"/>
    <w:uiPriority w:val="9"/>
    <w:rsid w:val="0008066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ntellitxt">
    <w:name w:val="intellitxt"/>
    <w:basedOn w:val="Normal"/>
    <w:rsid w:val="0008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80669"/>
  </w:style>
  <w:style w:type="character" w:customStyle="1" w:styleId="ilad">
    <w:name w:val="il_ad"/>
    <w:basedOn w:val="Fuentedeprrafopredeter"/>
    <w:rsid w:val="00080669"/>
  </w:style>
  <w:style w:type="character" w:styleId="Hipervnculovisitado">
    <w:name w:val="FollowedHyperlink"/>
    <w:basedOn w:val="Fuentedeprrafopredeter"/>
    <w:uiPriority w:val="99"/>
    <w:semiHidden/>
    <w:unhideWhenUsed/>
    <w:rsid w:val="00075D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Stacey</cp:lastModifiedBy>
  <cp:revision>4</cp:revision>
  <cp:lastPrinted>2012-10-22T23:48:00Z</cp:lastPrinted>
  <dcterms:created xsi:type="dcterms:W3CDTF">2013-02-27T22:52:00Z</dcterms:created>
  <dcterms:modified xsi:type="dcterms:W3CDTF">2013-02-28T19:22:00Z</dcterms:modified>
</cp:coreProperties>
</file>